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0DFC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</w:p>
    <w:p w14:paraId="753D3AA9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623BDB29" wp14:editId="2D539275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0557D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CDC6C0F" w14:textId="77777777" w:rsidR="00E05941" w:rsidRPr="00003DB2" w:rsidRDefault="00E05941" w:rsidP="00E05941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2A5883" w14:textId="77777777" w:rsidR="00E05941" w:rsidRPr="00003DB2" w:rsidRDefault="00E05941" w:rsidP="00E05941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69263FF" w14:textId="77777777" w:rsidR="00E05941" w:rsidRDefault="00E05941" w:rsidP="00E05941">
      <w:pPr>
        <w:jc w:val="center"/>
        <w:rPr>
          <w:lang w:val="lv-LV"/>
        </w:rPr>
      </w:pPr>
    </w:p>
    <w:p w14:paraId="2912EF47" w14:textId="77777777" w:rsidR="00E05941" w:rsidRDefault="00E05941" w:rsidP="00E059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6722EC3" w14:textId="77777777" w:rsidR="00E05941" w:rsidRPr="00B3063D" w:rsidRDefault="00E05941" w:rsidP="00E05941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578E2FA" w14:textId="77777777" w:rsidR="00E05941" w:rsidRPr="00EF3443" w:rsidRDefault="00E05941" w:rsidP="00E05941">
      <w:pPr>
        <w:tabs>
          <w:tab w:val="left" w:pos="709"/>
        </w:tabs>
        <w:jc w:val="center"/>
        <w:rPr>
          <w:bCs/>
          <w:iCs/>
          <w:szCs w:val="24"/>
        </w:rPr>
      </w:pPr>
      <w:r w:rsidRPr="00EF3443">
        <w:rPr>
          <w:bCs/>
          <w:iCs/>
          <w:szCs w:val="24"/>
        </w:rPr>
        <w:t xml:space="preserve">ZOOM </w:t>
      </w:r>
      <w:proofErr w:type="spellStart"/>
      <w:r w:rsidRPr="00EF3443">
        <w:rPr>
          <w:bCs/>
          <w:iCs/>
          <w:szCs w:val="24"/>
        </w:rPr>
        <w:t>platforma</w:t>
      </w:r>
      <w:proofErr w:type="spellEnd"/>
    </w:p>
    <w:p w14:paraId="39A87F7D" w14:textId="5E7D3A9A" w:rsidR="00E05941" w:rsidRPr="00FB348B" w:rsidRDefault="00E05941" w:rsidP="00E05941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15</w:t>
      </w:r>
      <w:r w:rsidRPr="00FB348B">
        <w:rPr>
          <w:bCs/>
          <w:iCs/>
          <w:sz w:val="22"/>
        </w:rPr>
        <w:t>.0</w:t>
      </w:r>
      <w:r>
        <w:rPr>
          <w:bCs/>
          <w:iCs/>
          <w:sz w:val="22"/>
        </w:rPr>
        <w:t>8</w:t>
      </w:r>
      <w:r w:rsidRPr="00FB348B">
        <w:rPr>
          <w:bCs/>
          <w:iCs/>
          <w:sz w:val="22"/>
        </w:rPr>
        <w:t>.202</w:t>
      </w:r>
      <w:r>
        <w:rPr>
          <w:bCs/>
          <w:iCs/>
          <w:sz w:val="22"/>
        </w:rPr>
        <w:t>3</w:t>
      </w:r>
      <w:r w:rsidRPr="00FB348B">
        <w:rPr>
          <w:bCs/>
          <w:iCs/>
          <w:sz w:val="22"/>
        </w:rPr>
        <w:t>.</w:t>
      </w:r>
    </w:p>
    <w:p w14:paraId="102FC331" w14:textId="5EFD09E7" w:rsidR="00E05941" w:rsidRPr="00FB348B" w:rsidRDefault="00E05941" w:rsidP="00E05941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11</w:t>
      </w:r>
      <w:r w:rsidR="00465CDE">
        <w:rPr>
          <w:sz w:val="22"/>
        </w:rPr>
        <w:t>5</w:t>
      </w:r>
      <w:r>
        <w:rPr>
          <w:sz w:val="22"/>
        </w:rPr>
        <w:t>.</w:t>
      </w:r>
    </w:p>
    <w:p w14:paraId="135FEE0B" w14:textId="364E3668" w:rsidR="00E05941" w:rsidRPr="00FB348B" w:rsidRDefault="00E05941" w:rsidP="00E05941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2</w:t>
      </w:r>
      <w:r>
        <w:rPr>
          <w:sz w:val="22"/>
        </w:rPr>
        <w:t>5</w:t>
      </w:r>
      <w:r>
        <w:rPr>
          <w:sz w:val="22"/>
        </w:rPr>
        <w:t xml:space="preserve">. </w:t>
      </w:r>
    </w:p>
    <w:p w14:paraId="275F76BB" w14:textId="77777777" w:rsidR="00465CDE" w:rsidRDefault="00465CDE" w:rsidP="00465CDE">
      <w:pPr>
        <w:spacing w:line="360" w:lineRule="auto"/>
        <w:ind w:firstLine="360"/>
        <w:jc w:val="both"/>
        <w:rPr>
          <w:rFonts w:eastAsia="Times New Roman"/>
          <w:b/>
          <w:bCs/>
          <w:color w:val="000000"/>
          <w:szCs w:val="24"/>
          <w:lang w:val="lv-LV" w:eastAsia="lv-LV"/>
        </w:rPr>
      </w:pPr>
      <w:r w:rsidRPr="0069681A">
        <w:rPr>
          <w:rFonts w:eastAsia="Times New Roman"/>
          <w:b/>
          <w:bCs/>
          <w:color w:val="000000"/>
          <w:szCs w:val="24"/>
          <w:lang w:val="lv-LV" w:eastAsia="lv-LV"/>
        </w:rPr>
        <w:t xml:space="preserve">Par </w:t>
      </w:r>
      <w:proofErr w:type="spellStart"/>
      <w:r w:rsidRPr="0069681A">
        <w:rPr>
          <w:rFonts w:eastAsia="Times New Roman"/>
          <w:b/>
          <w:bCs/>
          <w:color w:val="000000"/>
          <w:szCs w:val="24"/>
          <w:lang w:val="lv-LV" w:eastAsia="lv-LV"/>
        </w:rPr>
        <w:t>Remigrācijas</w:t>
      </w:r>
      <w:proofErr w:type="spellEnd"/>
      <w:r w:rsidRPr="0069681A">
        <w:rPr>
          <w:rFonts w:eastAsia="Times New Roman"/>
          <w:b/>
          <w:bCs/>
          <w:color w:val="000000"/>
          <w:szCs w:val="24"/>
          <w:lang w:val="lv-LV" w:eastAsia="lv-LV"/>
        </w:rPr>
        <w:t xml:space="preserve"> atbalsta pasākuma vērtēšanas </w:t>
      </w:r>
    </w:p>
    <w:p w14:paraId="6B7A69E9" w14:textId="2C71DE07" w:rsidR="00465CDE" w:rsidRPr="0069681A" w:rsidRDefault="00465CDE" w:rsidP="00465CDE">
      <w:pPr>
        <w:spacing w:line="360" w:lineRule="auto"/>
        <w:ind w:firstLine="360"/>
        <w:jc w:val="both"/>
        <w:rPr>
          <w:rFonts w:eastAsia="Times New Roman"/>
          <w:b/>
          <w:szCs w:val="24"/>
          <w:lang w:val="lv-LV" w:eastAsia="lv-LV"/>
        </w:rPr>
      </w:pPr>
      <w:r w:rsidRPr="0069681A">
        <w:rPr>
          <w:rFonts w:eastAsia="Times New Roman"/>
          <w:b/>
          <w:bCs/>
          <w:color w:val="000000"/>
          <w:szCs w:val="24"/>
          <w:lang w:val="lv-LV" w:eastAsia="lv-LV"/>
        </w:rPr>
        <w:t>komisijas izveidi un Nolikuma apstiprināšanu</w:t>
      </w:r>
    </w:p>
    <w:p w14:paraId="523DF4B9" w14:textId="77777777" w:rsidR="00465CDE" w:rsidRPr="0069681A" w:rsidRDefault="00465CDE" w:rsidP="00465CDE">
      <w:pPr>
        <w:pStyle w:val="Apakvirsraksts"/>
        <w:widowControl w:val="0"/>
        <w:jc w:val="both"/>
        <w:rPr>
          <w:b w:val="0"/>
          <w:iCs/>
          <w:sz w:val="24"/>
          <w:szCs w:val="24"/>
        </w:rPr>
      </w:pPr>
    </w:p>
    <w:p w14:paraId="2DE23865" w14:textId="77777777" w:rsidR="00465CDE" w:rsidRPr="0069681A" w:rsidRDefault="00465CDE" w:rsidP="00465CDE">
      <w:pPr>
        <w:pStyle w:val="Apakvirsraksts"/>
        <w:widowControl w:val="0"/>
        <w:spacing w:line="360" w:lineRule="auto"/>
        <w:ind w:firstLine="360"/>
        <w:jc w:val="both"/>
        <w:rPr>
          <w:b w:val="0"/>
          <w:sz w:val="24"/>
          <w:szCs w:val="24"/>
        </w:rPr>
      </w:pPr>
      <w:r w:rsidRPr="007B5956">
        <w:rPr>
          <w:b w:val="0"/>
          <w:bCs/>
          <w:iCs/>
          <w:sz w:val="24"/>
          <w:szCs w:val="24"/>
        </w:rPr>
        <w:t>Pamatojoties uz Informatīvo ziņojumu, kas apstiprināts 2023. gada 27. jūnija Ministru kabineta sēdē (</w:t>
      </w:r>
      <w:r w:rsidRPr="007B5956">
        <w:rPr>
          <w:b w:val="0"/>
          <w:bCs/>
          <w:sz w:val="24"/>
          <w:szCs w:val="24"/>
        </w:rPr>
        <w:t>protokols Nr. 34/64)</w:t>
      </w:r>
      <w:r w:rsidRPr="007B5956">
        <w:rPr>
          <w:b w:val="0"/>
          <w:bCs/>
          <w:iCs/>
          <w:sz w:val="24"/>
          <w:szCs w:val="24"/>
        </w:rPr>
        <w:t xml:space="preserve"> </w:t>
      </w:r>
      <w:r>
        <w:rPr>
          <w:b w:val="0"/>
          <w:bCs/>
          <w:iCs/>
          <w:sz w:val="24"/>
          <w:szCs w:val="24"/>
        </w:rPr>
        <w:t xml:space="preserve">“Par </w:t>
      </w:r>
      <w:proofErr w:type="spellStart"/>
      <w:r>
        <w:rPr>
          <w:b w:val="0"/>
          <w:bCs/>
          <w:iCs/>
          <w:sz w:val="24"/>
          <w:szCs w:val="24"/>
        </w:rPr>
        <w:t>remigrācijas</w:t>
      </w:r>
      <w:proofErr w:type="spellEnd"/>
      <w:r>
        <w:rPr>
          <w:b w:val="0"/>
          <w:bCs/>
          <w:iCs/>
          <w:sz w:val="24"/>
          <w:szCs w:val="24"/>
        </w:rPr>
        <w:t xml:space="preserve"> pasākumu – uzņēmējdarbības atbalstu” </w:t>
      </w:r>
      <w:r w:rsidRPr="007B5956">
        <w:rPr>
          <w:b w:val="0"/>
          <w:bCs/>
          <w:iCs/>
          <w:sz w:val="24"/>
          <w:szCs w:val="24"/>
          <w:lang w:eastAsia="lv-LV"/>
        </w:rPr>
        <w:t>un</w:t>
      </w:r>
      <w:r>
        <w:rPr>
          <w:iCs/>
          <w:sz w:val="24"/>
          <w:szCs w:val="24"/>
          <w:lang w:eastAsia="lv-LV"/>
        </w:rPr>
        <w:t xml:space="preserve"> </w:t>
      </w:r>
      <w:r>
        <w:rPr>
          <w:b w:val="0"/>
          <w:bCs/>
          <w:sz w:val="24"/>
          <w:szCs w:val="24"/>
        </w:rPr>
        <w:t>s</w:t>
      </w:r>
      <w:r w:rsidRPr="002C55B3">
        <w:rPr>
          <w:b w:val="0"/>
          <w:bCs/>
          <w:sz w:val="24"/>
          <w:szCs w:val="24"/>
        </w:rPr>
        <w:t xml:space="preserve">askaņā ar Zemgales plānošanas reģiona (ZPR) nolikuma 25.18 punktu, kā arī Zemgales plānošanas reģiona attīstības programmas (2021.-2027.) </w:t>
      </w:r>
      <w:r w:rsidRPr="007B5956">
        <w:rPr>
          <w:b w:val="0"/>
          <w:bCs/>
          <w:sz w:val="24"/>
          <w:szCs w:val="24"/>
        </w:rPr>
        <w:t>3. prioritātes</w:t>
      </w:r>
      <w:r w:rsidRPr="002C55B3">
        <w:rPr>
          <w:b w:val="0"/>
          <w:bCs/>
          <w:i/>
          <w:iCs/>
          <w:sz w:val="24"/>
          <w:szCs w:val="24"/>
        </w:rPr>
        <w:t xml:space="preserve"> “Uzņēmumu izaugsme un konkurētspēja” </w:t>
      </w:r>
      <w:r w:rsidRPr="007B5956">
        <w:rPr>
          <w:b w:val="0"/>
          <w:bCs/>
          <w:sz w:val="24"/>
          <w:szCs w:val="24"/>
        </w:rPr>
        <w:t>RV 3.4.</w:t>
      </w:r>
      <w:r w:rsidRPr="002C55B3">
        <w:rPr>
          <w:b w:val="0"/>
          <w:bCs/>
          <w:i/>
          <w:iCs/>
          <w:sz w:val="24"/>
          <w:szCs w:val="24"/>
        </w:rPr>
        <w:t xml:space="preserve"> </w:t>
      </w:r>
      <w:r>
        <w:rPr>
          <w:b w:val="0"/>
          <w:bCs/>
          <w:i/>
          <w:iCs/>
          <w:sz w:val="24"/>
          <w:szCs w:val="24"/>
        </w:rPr>
        <w:t>“</w:t>
      </w:r>
      <w:proofErr w:type="spellStart"/>
      <w:r w:rsidRPr="002C55B3">
        <w:rPr>
          <w:b w:val="0"/>
          <w:bCs/>
          <w:i/>
          <w:iCs/>
          <w:sz w:val="24"/>
          <w:szCs w:val="24"/>
        </w:rPr>
        <w:t>Cilvēkkapitāla</w:t>
      </w:r>
      <w:proofErr w:type="spellEnd"/>
      <w:r w:rsidRPr="002C55B3">
        <w:rPr>
          <w:b w:val="0"/>
          <w:bCs/>
          <w:i/>
          <w:iCs/>
          <w:sz w:val="24"/>
          <w:szCs w:val="24"/>
        </w:rPr>
        <w:t xml:space="preserve"> piesaiste, uzņēmīguma un atvērtās inovācijas kompetenču stiprināšana (t.sk. tūrismā</w:t>
      </w:r>
      <w:r>
        <w:rPr>
          <w:b w:val="0"/>
          <w:bCs/>
          <w:i/>
          <w:iCs/>
          <w:sz w:val="24"/>
          <w:szCs w:val="24"/>
        </w:rPr>
        <w:t xml:space="preserve">)” </w:t>
      </w:r>
      <w:r w:rsidRPr="007B5956">
        <w:rPr>
          <w:b w:val="0"/>
          <w:bCs/>
          <w:sz w:val="24"/>
          <w:szCs w:val="24"/>
        </w:rPr>
        <w:t>un 6. prioritātes</w:t>
      </w:r>
      <w:r>
        <w:rPr>
          <w:b w:val="0"/>
          <w:bCs/>
          <w:i/>
          <w:iCs/>
          <w:sz w:val="24"/>
          <w:szCs w:val="24"/>
        </w:rPr>
        <w:t xml:space="preserve"> “</w:t>
      </w:r>
      <w:r w:rsidRPr="002918EC">
        <w:rPr>
          <w:b w:val="0"/>
          <w:bCs/>
          <w:i/>
          <w:iCs/>
          <w:sz w:val="24"/>
          <w:szCs w:val="24"/>
        </w:rPr>
        <w:t>Moderna un pieejama pakalpojumu sistēma</w:t>
      </w:r>
      <w:r>
        <w:rPr>
          <w:b w:val="0"/>
          <w:bCs/>
          <w:i/>
          <w:iCs/>
          <w:sz w:val="24"/>
          <w:szCs w:val="24"/>
        </w:rPr>
        <w:t xml:space="preserve">” </w:t>
      </w:r>
      <w:r w:rsidRPr="007B5956">
        <w:rPr>
          <w:b w:val="0"/>
          <w:bCs/>
          <w:sz w:val="24"/>
          <w:szCs w:val="24"/>
        </w:rPr>
        <w:t>RV 6.3</w:t>
      </w:r>
      <w:r w:rsidRPr="002C55B3">
        <w:rPr>
          <w:b w:val="0"/>
          <w:bCs/>
          <w:i/>
          <w:iCs/>
          <w:sz w:val="24"/>
          <w:szCs w:val="24"/>
        </w:rPr>
        <w:t>.</w:t>
      </w:r>
      <w:r>
        <w:rPr>
          <w:b w:val="0"/>
          <w:bCs/>
          <w:i/>
          <w:iCs/>
          <w:sz w:val="24"/>
          <w:szCs w:val="24"/>
        </w:rPr>
        <w:t xml:space="preserve"> “</w:t>
      </w:r>
      <w:r w:rsidRPr="002C55B3">
        <w:rPr>
          <w:b w:val="0"/>
          <w:bCs/>
          <w:i/>
          <w:iCs/>
          <w:sz w:val="24"/>
          <w:szCs w:val="24"/>
        </w:rPr>
        <w:t>Pārvaldības kapacitātes stiprināšana</w:t>
      </w:r>
      <w:r>
        <w:rPr>
          <w:b w:val="0"/>
          <w:bCs/>
          <w:i/>
          <w:iCs/>
          <w:sz w:val="24"/>
          <w:szCs w:val="24"/>
        </w:rPr>
        <w:t xml:space="preserve">” </w:t>
      </w:r>
      <w:r w:rsidRPr="0069681A">
        <w:rPr>
          <w:b w:val="0"/>
          <w:iCs/>
          <w:sz w:val="24"/>
          <w:szCs w:val="24"/>
        </w:rPr>
        <w:t xml:space="preserve">Zemgales plānošanas reģiona attīstības padome </w:t>
      </w:r>
      <w:r w:rsidRPr="0069681A">
        <w:rPr>
          <w:iCs/>
          <w:sz w:val="24"/>
          <w:szCs w:val="24"/>
        </w:rPr>
        <w:t>n o l e m j :</w:t>
      </w:r>
      <w:r w:rsidRPr="0069681A">
        <w:rPr>
          <w:b w:val="0"/>
          <w:iCs/>
          <w:sz w:val="24"/>
          <w:szCs w:val="24"/>
        </w:rPr>
        <w:t xml:space="preserve"> </w:t>
      </w:r>
    </w:p>
    <w:p w14:paraId="5A9A56B4" w14:textId="77777777" w:rsidR="00465CDE" w:rsidRPr="0069681A" w:rsidRDefault="00465CDE" w:rsidP="00465CDE">
      <w:pPr>
        <w:numPr>
          <w:ilvl w:val="0"/>
          <w:numId w:val="2"/>
        </w:numPr>
        <w:spacing w:before="120" w:after="120" w:line="360" w:lineRule="auto"/>
        <w:jc w:val="both"/>
        <w:rPr>
          <w:szCs w:val="24"/>
          <w:lang w:val="lv-LV"/>
        </w:rPr>
      </w:pPr>
      <w:r w:rsidRPr="0069681A">
        <w:rPr>
          <w:szCs w:val="24"/>
          <w:lang w:val="lv-LV"/>
        </w:rPr>
        <w:t xml:space="preserve">Izveidot </w:t>
      </w:r>
      <w:r w:rsidRPr="0069681A">
        <w:rPr>
          <w:rFonts w:eastAsia="Times New Roman"/>
          <w:color w:val="000000"/>
          <w:szCs w:val="24"/>
          <w:lang w:val="lv-LV" w:eastAsia="lv-LV"/>
        </w:rPr>
        <w:t xml:space="preserve">Zemgales plānošanas reģiona vērtēšanas komisiju, kas veic </w:t>
      </w:r>
      <w:proofErr w:type="spellStart"/>
      <w:r w:rsidRPr="0069681A">
        <w:rPr>
          <w:rFonts w:eastAsia="Times New Roman"/>
          <w:color w:val="000000"/>
          <w:szCs w:val="24"/>
          <w:lang w:val="lv-LV" w:eastAsia="lv-LV"/>
        </w:rPr>
        <w:t>remigrācijas</w:t>
      </w:r>
      <w:proofErr w:type="spellEnd"/>
      <w:r w:rsidRPr="0069681A">
        <w:rPr>
          <w:rFonts w:eastAsia="Times New Roman"/>
          <w:color w:val="000000"/>
          <w:szCs w:val="24"/>
          <w:lang w:val="lv-LV" w:eastAsia="lv-LV"/>
        </w:rPr>
        <w:t xml:space="preserve"> atbalsta pasākuma projektu pieteikumu vērtēšanu un pieņem lēmumu par finansējuma piešķiršanu, sekojošā sastāvā</w:t>
      </w:r>
      <w:r w:rsidRPr="0069681A">
        <w:rPr>
          <w:szCs w:val="24"/>
          <w:lang w:val="lv-LV"/>
        </w:rPr>
        <w:t>:</w:t>
      </w:r>
    </w:p>
    <w:p w14:paraId="6DFD1353" w14:textId="77777777" w:rsidR="00465CDE" w:rsidRPr="0069681A" w:rsidRDefault="00465CDE" w:rsidP="00465CDE">
      <w:pPr>
        <w:numPr>
          <w:ilvl w:val="1"/>
          <w:numId w:val="2"/>
        </w:numPr>
        <w:spacing w:before="120"/>
        <w:jc w:val="both"/>
        <w:rPr>
          <w:szCs w:val="24"/>
          <w:lang w:val="lv-LV"/>
        </w:rPr>
      </w:pPr>
      <w:r w:rsidRPr="0069681A">
        <w:rPr>
          <w:szCs w:val="24"/>
          <w:lang w:val="lv-LV"/>
        </w:rPr>
        <w:t xml:space="preserve">Komisijas priekšsēdētājs – </w:t>
      </w:r>
      <w:r w:rsidRPr="0069681A">
        <w:rPr>
          <w:b/>
          <w:szCs w:val="24"/>
          <w:lang w:val="lv-LV"/>
        </w:rPr>
        <w:t>Valdis Veips</w:t>
      </w:r>
      <w:r w:rsidRPr="0069681A">
        <w:rPr>
          <w:szCs w:val="24"/>
          <w:lang w:val="lv-LV"/>
        </w:rPr>
        <w:t xml:space="preserve"> – ZPR izpilddirektors;</w:t>
      </w:r>
    </w:p>
    <w:p w14:paraId="20DB527D" w14:textId="77777777" w:rsidR="00465CDE" w:rsidRPr="0069681A" w:rsidRDefault="00465CDE" w:rsidP="00465CDE">
      <w:pPr>
        <w:numPr>
          <w:ilvl w:val="1"/>
          <w:numId w:val="2"/>
        </w:numPr>
        <w:spacing w:before="120"/>
        <w:jc w:val="both"/>
        <w:rPr>
          <w:szCs w:val="24"/>
          <w:lang w:val="lv-LV"/>
        </w:rPr>
      </w:pPr>
      <w:r w:rsidRPr="0069681A">
        <w:rPr>
          <w:szCs w:val="24"/>
          <w:lang w:val="lv-LV"/>
        </w:rPr>
        <w:t xml:space="preserve">Komisijas locekle - </w:t>
      </w:r>
      <w:r w:rsidRPr="0069681A">
        <w:rPr>
          <w:b/>
          <w:szCs w:val="24"/>
          <w:lang w:val="lv-LV"/>
        </w:rPr>
        <w:t>Dace Vilmane</w:t>
      </w:r>
      <w:r w:rsidRPr="0069681A">
        <w:rPr>
          <w:szCs w:val="24"/>
          <w:lang w:val="lv-LV"/>
        </w:rPr>
        <w:t xml:space="preserve"> – ZPR Attīstības nodaļas vadītāja;</w:t>
      </w:r>
    </w:p>
    <w:p w14:paraId="18F8384A" w14:textId="77777777" w:rsidR="00465CDE" w:rsidRDefault="00465CDE" w:rsidP="00465CDE">
      <w:pPr>
        <w:numPr>
          <w:ilvl w:val="1"/>
          <w:numId w:val="2"/>
        </w:numPr>
        <w:spacing w:before="120"/>
        <w:jc w:val="both"/>
        <w:rPr>
          <w:szCs w:val="24"/>
          <w:lang w:val="lv-LV"/>
        </w:rPr>
      </w:pPr>
      <w:r w:rsidRPr="0069681A">
        <w:rPr>
          <w:szCs w:val="24"/>
          <w:lang w:val="lv-LV"/>
        </w:rPr>
        <w:t xml:space="preserve">Komisijas locekle – </w:t>
      </w:r>
      <w:r w:rsidRPr="0069681A">
        <w:rPr>
          <w:b/>
          <w:szCs w:val="24"/>
          <w:lang w:val="lv-LV"/>
        </w:rPr>
        <w:t>Mairita Pauliņa</w:t>
      </w:r>
      <w:r w:rsidRPr="0069681A">
        <w:rPr>
          <w:szCs w:val="24"/>
          <w:lang w:val="lv-LV"/>
        </w:rPr>
        <w:t xml:space="preserve"> – ZPR Uzņēmējdarbības centra vadītāja;</w:t>
      </w:r>
    </w:p>
    <w:p w14:paraId="05942F2D" w14:textId="77777777" w:rsidR="00465CDE" w:rsidRPr="0069681A" w:rsidRDefault="00465CDE" w:rsidP="00465CDE">
      <w:pPr>
        <w:numPr>
          <w:ilvl w:val="1"/>
          <w:numId w:val="2"/>
        </w:numPr>
        <w:spacing w:before="120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Komisijas locekle – </w:t>
      </w:r>
      <w:r w:rsidRPr="00F30949">
        <w:rPr>
          <w:b/>
          <w:bCs/>
          <w:szCs w:val="24"/>
          <w:lang w:val="lv-LV"/>
        </w:rPr>
        <w:t xml:space="preserve">Agnese </w:t>
      </w:r>
      <w:proofErr w:type="spellStart"/>
      <w:r w:rsidRPr="00F30949">
        <w:rPr>
          <w:b/>
          <w:bCs/>
          <w:szCs w:val="24"/>
          <w:lang w:val="lv-LV"/>
        </w:rPr>
        <w:t>Oļševska</w:t>
      </w:r>
      <w:proofErr w:type="spellEnd"/>
      <w:r>
        <w:rPr>
          <w:szCs w:val="24"/>
          <w:lang w:val="lv-LV"/>
        </w:rPr>
        <w:t xml:space="preserve"> </w:t>
      </w:r>
      <w:r w:rsidRPr="0069681A">
        <w:rPr>
          <w:szCs w:val="24"/>
          <w:lang w:val="lv-LV"/>
        </w:rPr>
        <w:t>–</w:t>
      </w:r>
      <w:r>
        <w:rPr>
          <w:szCs w:val="24"/>
          <w:lang w:val="lv-LV"/>
        </w:rPr>
        <w:t xml:space="preserve"> </w:t>
      </w:r>
      <w:r>
        <w:rPr>
          <w:szCs w:val="24"/>
        </w:rPr>
        <w:t xml:space="preserve">LIAA </w:t>
      </w:r>
      <w:proofErr w:type="spellStart"/>
      <w:r>
        <w:rPr>
          <w:szCs w:val="24"/>
        </w:rPr>
        <w:t>Jelgavas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Biznesa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inkubatora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>;</w:t>
      </w:r>
    </w:p>
    <w:p w14:paraId="20E27EFB" w14:textId="77777777" w:rsidR="00465CDE" w:rsidRPr="0069681A" w:rsidRDefault="00465CDE" w:rsidP="00465CDE">
      <w:pPr>
        <w:spacing w:line="276" w:lineRule="auto"/>
        <w:ind w:left="360"/>
        <w:jc w:val="both"/>
        <w:rPr>
          <w:szCs w:val="24"/>
          <w:lang w:val="lv-LV"/>
        </w:rPr>
      </w:pPr>
    </w:p>
    <w:p w14:paraId="2C2E2E6A" w14:textId="77777777" w:rsidR="00465CDE" w:rsidRPr="00F54281" w:rsidRDefault="00465CDE" w:rsidP="00465CDE">
      <w:pPr>
        <w:numPr>
          <w:ilvl w:val="0"/>
          <w:numId w:val="2"/>
        </w:numPr>
        <w:spacing w:line="360" w:lineRule="auto"/>
        <w:jc w:val="both"/>
        <w:rPr>
          <w:szCs w:val="24"/>
          <w:lang w:val="lv-LV"/>
        </w:rPr>
      </w:pPr>
      <w:r>
        <w:rPr>
          <w:szCs w:val="24"/>
          <w:lang w:val="lv-LV"/>
        </w:rPr>
        <w:lastRenderedPageBreak/>
        <w:t xml:space="preserve">Uzdot ZPR </w:t>
      </w:r>
      <w:proofErr w:type="spellStart"/>
      <w:r>
        <w:rPr>
          <w:szCs w:val="24"/>
          <w:lang w:val="lv-LV"/>
        </w:rPr>
        <w:t>remigrācijas</w:t>
      </w:r>
      <w:proofErr w:type="spellEnd"/>
      <w:r>
        <w:rPr>
          <w:szCs w:val="24"/>
          <w:lang w:val="lv-LV"/>
        </w:rPr>
        <w:t xml:space="preserve"> koordinatorei </w:t>
      </w:r>
      <w:r w:rsidRPr="00F54281">
        <w:rPr>
          <w:b/>
          <w:bCs/>
          <w:szCs w:val="24"/>
          <w:lang w:val="lv-LV"/>
        </w:rPr>
        <w:t xml:space="preserve">Agnesei </w:t>
      </w:r>
      <w:proofErr w:type="spellStart"/>
      <w:r w:rsidRPr="00F54281">
        <w:rPr>
          <w:b/>
          <w:bCs/>
          <w:szCs w:val="24"/>
          <w:lang w:val="lv-LV"/>
        </w:rPr>
        <w:t>Boktai</w:t>
      </w:r>
      <w:proofErr w:type="spellEnd"/>
      <w:r>
        <w:rPr>
          <w:szCs w:val="24"/>
          <w:lang w:val="lv-LV"/>
        </w:rPr>
        <w:t xml:space="preserve"> veikt Komisijas sekretāres pienākumus.</w:t>
      </w:r>
    </w:p>
    <w:p w14:paraId="02B75A13" w14:textId="77777777" w:rsidR="00465CDE" w:rsidRPr="0069681A" w:rsidRDefault="00465CDE" w:rsidP="00465CDE">
      <w:pPr>
        <w:numPr>
          <w:ilvl w:val="0"/>
          <w:numId w:val="2"/>
        </w:numPr>
        <w:spacing w:line="360" w:lineRule="auto"/>
        <w:jc w:val="both"/>
        <w:rPr>
          <w:szCs w:val="24"/>
          <w:lang w:val="lv-LV"/>
        </w:rPr>
      </w:pPr>
      <w:r w:rsidRPr="0069681A">
        <w:rPr>
          <w:rFonts w:eastAsia="Times New Roman"/>
          <w:color w:val="000000"/>
          <w:szCs w:val="24"/>
          <w:lang w:val="lv-LV" w:eastAsia="lv-LV"/>
        </w:rPr>
        <w:t xml:space="preserve">Apstiprināt </w:t>
      </w:r>
      <w:proofErr w:type="spellStart"/>
      <w:r w:rsidRPr="0069681A">
        <w:rPr>
          <w:szCs w:val="24"/>
          <w:lang w:val="lv-LV"/>
        </w:rPr>
        <w:t>Remigrācijas</w:t>
      </w:r>
      <w:proofErr w:type="spellEnd"/>
      <w:r w:rsidRPr="0069681A">
        <w:rPr>
          <w:szCs w:val="24"/>
          <w:lang w:val="lv-LV"/>
        </w:rPr>
        <w:t xml:space="preserve"> atbalsta pasākuma projektu iesniegumu vērtēšanas Nolikumu. </w:t>
      </w:r>
    </w:p>
    <w:p w14:paraId="4F073BE8" w14:textId="77777777" w:rsidR="00465CDE" w:rsidRPr="0069681A" w:rsidRDefault="00465CDE" w:rsidP="00465CDE">
      <w:pPr>
        <w:numPr>
          <w:ilvl w:val="0"/>
          <w:numId w:val="2"/>
        </w:numPr>
        <w:spacing w:before="120" w:line="360" w:lineRule="auto"/>
        <w:jc w:val="both"/>
        <w:rPr>
          <w:szCs w:val="24"/>
          <w:lang w:val="lv-LV"/>
        </w:rPr>
      </w:pPr>
      <w:r w:rsidRPr="0069681A">
        <w:rPr>
          <w:bCs/>
          <w:szCs w:val="24"/>
          <w:shd w:val="clear" w:color="auto" w:fill="FFFFFF"/>
          <w:lang w:val="lv-LV"/>
        </w:rPr>
        <w:t xml:space="preserve">Saskaņā ar </w:t>
      </w:r>
      <w:r w:rsidRPr="0069681A">
        <w:rPr>
          <w:szCs w:val="24"/>
          <w:lang w:val="lv-LV"/>
        </w:rPr>
        <w:t>likuma “</w:t>
      </w:r>
      <w:r w:rsidRPr="0069681A">
        <w:rPr>
          <w:bCs/>
          <w:szCs w:val="24"/>
          <w:shd w:val="clear" w:color="auto" w:fill="FFFFFF"/>
          <w:lang w:val="lv-LV"/>
        </w:rPr>
        <w:t xml:space="preserve">Par interešu konflikta novēršanu valsts amatpersonu darbībā” 4. panta otro daļu un 7. panta sesto daļu atļaut šādiem </w:t>
      </w:r>
      <w:proofErr w:type="spellStart"/>
      <w:r w:rsidRPr="0069681A">
        <w:rPr>
          <w:szCs w:val="24"/>
          <w:lang w:val="lv-LV"/>
        </w:rPr>
        <w:t>Remigrācijas</w:t>
      </w:r>
      <w:proofErr w:type="spellEnd"/>
      <w:r w:rsidRPr="0069681A">
        <w:rPr>
          <w:szCs w:val="24"/>
          <w:lang w:val="lv-LV"/>
        </w:rPr>
        <w:t xml:space="preserve"> atbalsta projekta vērtēšanas komisijas locekļiem savienot komisijas locekļu amatu ar šādiem amatiem:</w:t>
      </w:r>
    </w:p>
    <w:p w14:paraId="6392052E" w14:textId="77777777" w:rsidR="00465CDE" w:rsidRPr="0069681A" w:rsidRDefault="00465CDE" w:rsidP="00465CDE">
      <w:pPr>
        <w:numPr>
          <w:ilvl w:val="1"/>
          <w:numId w:val="2"/>
        </w:numPr>
        <w:spacing w:before="120"/>
        <w:jc w:val="both"/>
        <w:rPr>
          <w:szCs w:val="24"/>
          <w:lang w:val="lv-LV"/>
        </w:rPr>
      </w:pPr>
      <w:r w:rsidRPr="0069681A">
        <w:rPr>
          <w:szCs w:val="24"/>
          <w:lang w:val="lv-LV"/>
        </w:rPr>
        <w:t xml:space="preserve">Valdis Veips - ZPR </w:t>
      </w:r>
      <w:r>
        <w:rPr>
          <w:szCs w:val="24"/>
          <w:lang w:val="lv-LV"/>
        </w:rPr>
        <w:t>izpilddirektors</w:t>
      </w:r>
      <w:r w:rsidRPr="0069681A">
        <w:rPr>
          <w:szCs w:val="24"/>
          <w:lang w:val="lv-LV"/>
        </w:rPr>
        <w:t>;</w:t>
      </w:r>
    </w:p>
    <w:p w14:paraId="73DD94A4" w14:textId="77777777" w:rsidR="00465CDE" w:rsidRPr="0069681A" w:rsidRDefault="00465CDE" w:rsidP="00465CDE">
      <w:pPr>
        <w:numPr>
          <w:ilvl w:val="1"/>
          <w:numId w:val="2"/>
        </w:numPr>
        <w:spacing w:before="120"/>
        <w:jc w:val="both"/>
        <w:rPr>
          <w:szCs w:val="24"/>
          <w:lang w:val="lv-LV"/>
        </w:rPr>
      </w:pPr>
      <w:r w:rsidRPr="0069681A">
        <w:rPr>
          <w:szCs w:val="24"/>
          <w:lang w:val="lv-LV"/>
        </w:rPr>
        <w:t>Dace Vilmane – ZPR Attīstības nodaļas vadītāja;</w:t>
      </w:r>
    </w:p>
    <w:p w14:paraId="169C5D1A" w14:textId="77777777" w:rsidR="00465CDE" w:rsidRDefault="00465CDE" w:rsidP="00465CDE">
      <w:pPr>
        <w:numPr>
          <w:ilvl w:val="1"/>
          <w:numId w:val="2"/>
        </w:numPr>
        <w:spacing w:before="120"/>
        <w:jc w:val="both"/>
        <w:rPr>
          <w:szCs w:val="24"/>
          <w:lang w:val="lv-LV"/>
        </w:rPr>
      </w:pPr>
      <w:r w:rsidRPr="0069681A">
        <w:rPr>
          <w:szCs w:val="24"/>
          <w:lang w:val="lv-LV"/>
        </w:rPr>
        <w:t>Mairita Pauliņa – ZPR Uzņēmējdarbības centra vadītāja;</w:t>
      </w:r>
    </w:p>
    <w:p w14:paraId="07AC7C4D" w14:textId="77777777" w:rsidR="00465CDE" w:rsidRPr="0069681A" w:rsidRDefault="00465CDE" w:rsidP="00465CDE">
      <w:pPr>
        <w:numPr>
          <w:ilvl w:val="1"/>
          <w:numId w:val="2"/>
        </w:numPr>
        <w:spacing w:before="120"/>
        <w:jc w:val="both"/>
        <w:rPr>
          <w:szCs w:val="24"/>
          <w:lang w:val="lv-LV"/>
        </w:rPr>
      </w:pPr>
      <w:r>
        <w:rPr>
          <w:szCs w:val="24"/>
          <w:lang w:val="lv-LV"/>
        </w:rPr>
        <w:t xml:space="preserve">Agnese </w:t>
      </w:r>
      <w:proofErr w:type="spellStart"/>
      <w:r>
        <w:rPr>
          <w:szCs w:val="24"/>
          <w:lang w:val="lv-LV"/>
        </w:rPr>
        <w:t>Oļševska</w:t>
      </w:r>
      <w:proofErr w:type="spellEnd"/>
      <w:r>
        <w:rPr>
          <w:szCs w:val="24"/>
          <w:lang w:val="lv-LV"/>
        </w:rPr>
        <w:t xml:space="preserve"> </w:t>
      </w:r>
      <w:r w:rsidRPr="0069681A">
        <w:rPr>
          <w:szCs w:val="24"/>
          <w:lang w:val="lv-LV"/>
        </w:rPr>
        <w:t>–</w:t>
      </w:r>
      <w:r>
        <w:rPr>
          <w:szCs w:val="24"/>
          <w:lang w:val="lv-LV"/>
        </w:rPr>
        <w:t xml:space="preserve"> </w:t>
      </w:r>
      <w:r>
        <w:rPr>
          <w:szCs w:val="24"/>
        </w:rPr>
        <w:t xml:space="preserve">LIAA </w:t>
      </w:r>
      <w:proofErr w:type="spellStart"/>
      <w:r>
        <w:rPr>
          <w:szCs w:val="24"/>
        </w:rPr>
        <w:t>Jelgavas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Biznesa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inkubatora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>;</w:t>
      </w:r>
    </w:p>
    <w:p w14:paraId="7F293EE1" w14:textId="77777777" w:rsidR="00465CDE" w:rsidRPr="0069681A" w:rsidRDefault="00465CDE" w:rsidP="00465CDE">
      <w:pPr>
        <w:spacing w:before="120"/>
        <w:ind w:left="360"/>
        <w:jc w:val="both"/>
        <w:rPr>
          <w:szCs w:val="24"/>
          <w:lang w:val="lv-LV"/>
        </w:rPr>
      </w:pPr>
    </w:p>
    <w:p w14:paraId="6C5E44AF" w14:textId="77777777" w:rsidR="00465CDE" w:rsidRDefault="00465CDE" w:rsidP="00465CDE">
      <w:pPr>
        <w:pStyle w:val="Sarakstarindkopa"/>
        <w:numPr>
          <w:ilvl w:val="0"/>
          <w:numId w:val="2"/>
        </w:numPr>
        <w:spacing w:line="360" w:lineRule="auto"/>
        <w:jc w:val="both"/>
        <w:textAlignment w:val="baseline"/>
        <w:rPr>
          <w:rFonts w:eastAsia="Times New Roman"/>
          <w:color w:val="000000"/>
          <w:szCs w:val="24"/>
          <w:lang w:val="lv-LV" w:eastAsia="lv-LV"/>
        </w:rPr>
      </w:pPr>
      <w:r w:rsidRPr="0069681A">
        <w:rPr>
          <w:rFonts w:eastAsia="Times New Roman"/>
          <w:color w:val="000000"/>
          <w:szCs w:val="24"/>
          <w:lang w:val="lv-LV" w:eastAsia="lv-LV"/>
        </w:rPr>
        <w:t>Kontroli par lēmuma izpildi uzdot ZPR izpilddirektoram V. Veipam.</w:t>
      </w:r>
    </w:p>
    <w:p w14:paraId="777DCCA8" w14:textId="77777777" w:rsidR="00465CDE" w:rsidRPr="00147ED8" w:rsidRDefault="00465CDE" w:rsidP="00465CDE">
      <w:pPr>
        <w:spacing w:line="360" w:lineRule="auto"/>
        <w:jc w:val="both"/>
        <w:textAlignment w:val="baseline"/>
        <w:rPr>
          <w:rFonts w:eastAsia="Times New Roman"/>
          <w:color w:val="000000"/>
          <w:szCs w:val="24"/>
          <w:lang w:val="lv-LV" w:eastAsia="lv-LV"/>
        </w:rPr>
      </w:pPr>
    </w:p>
    <w:p w14:paraId="30213634" w14:textId="77777777" w:rsidR="00465CDE" w:rsidRPr="0069681A" w:rsidRDefault="00465CDE" w:rsidP="00465CDE">
      <w:pPr>
        <w:spacing w:line="360" w:lineRule="auto"/>
        <w:jc w:val="both"/>
        <w:rPr>
          <w:szCs w:val="24"/>
          <w:lang w:val="lv-LV"/>
        </w:rPr>
      </w:pPr>
      <w:r w:rsidRPr="0069681A">
        <w:rPr>
          <w:rFonts w:eastAsia="Times New Roman"/>
          <w:i/>
          <w:color w:val="000000"/>
          <w:szCs w:val="24"/>
          <w:lang w:val="lv-LV" w:eastAsia="lv-LV"/>
        </w:rPr>
        <w:t>Pielikumā:</w:t>
      </w:r>
      <w:r w:rsidRPr="0069681A">
        <w:rPr>
          <w:rFonts w:eastAsia="Times New Roman"/>
          <w:i/>
          <w:iCs/>
          <w:color w:val="000000"/>
          <w:szCs w:val="24"/>
          <w:lang w:val="lv-LV" w:eastAsia="lv-LV"/>
        </w:rPr>
        <w:t xml:space="preserve"> </w:t>
      </w:r>
      <w:proofErr w:type="spellStart"/>
      <w:r w:rsidRPr="0069681A">
        <w:rPr>
          <w:szCs w:val="24"/>
          <w:lang w:val="lv-LV"/>
        </w:rPr>
        <w:t>Remigrācijas</w:t>
      </w:r>
      <w:proofErr w:type="spellEnd"/>
      <w:r w:rsidRPr="0069681A">
        <w:rPr>
          <w:szCs w:val="24"/>
          <w:lang w:val="lv-LV"/>
        </w:rPr>
        <w:t xml:space="preserve"> atbalsta pasākuma projektu iesniegumu vērtēšanas Nolikums. </w:t>
      </w:r>
    </w:p>
    <w:p w14:paraId="741E956A" w14:textId="77777777" w:rsidR="00465CDE" w:rsidRDefault="00E05941" w:rsidP="00E05941">
      <w:pPr>
        <w:tabs>
          <w:tab w:val="left" w:pos="709"/>
        </w:tabs>
        <w:jc w:val="both"/>
        <w:rPr>
          <w:bCs/>
          <w:szCs w:val="24"/>
        </w:rPr>
      </w:pPr>
      <w:r w:rsidRPr="002F7FCA">
        <w:rPr>
          <w:bCs/>
          <w:szCs w:val="24"/>
        </w:rPr>
        <w:tab/>
      </w:r>
    </w:p>
    <w:p w14:paraId="287E3724" w14:textId="77777777" w:rsidR="00465CDE" w:rsidRDefault="00465CDE" w:rsidP="00E05941">
      <w:pPr>
        <w:tabs>
          <w:tab w:val="left" w:pos="709"/>
        </w:tabs>
        <w:jc w:val="both"/>
        <w:rPr>
          <w:bCs/>
          <w:szCs w:val="24"/>
        </w:rPr>
      </w:pPr>
    </w:p>
    <w:p w14:paraId="54A905F2" w14:textId="5456FEEA" w:rsidR="00E05941" w:rsidRPr="002F7FCA" w:rsidRDefault="00E05941" w:rsidP="00E05941">
      <w:pPr>
        <w:tabs>
          <w:tab w:val="left" w:pos="709"/>
        </w:tabs>
        <w:jc w:val="both"/>
        <w:rPr>
          <w:bCs/>
          <w:szCs w:val="24"/>
        </w:rPr>
      </w:pPr>
      <w:proofErr w:type="spellStart"/>
      <w:r w:rsidRPr="002F7FCA">
        <w:rPr>
          <w:bCs/>
          <w:szCs w:val="24"/>
        </w:rPr>
        <w:t>Padomes</w:t>
      </w:r>
      <w:proofErr w:type="spellEnd"/>
      <w:r w:rsidRPr="002F7FCA">
        <w:rPr>
          <w:bCs/>
          <w:szCs w:val="24"/>
        </w:rPr>
        <w:t xml:space="preserve"> </w:t>
      </w:r>
      <w:proofErr w:type="spellStart"/>
      <w:r w:rsidRPr="002F7FCA">
        <w:rPr>
          <w:bCs/>
          <w:szCs w:val="24"/>
        </w:rPr>
        <w:t>priekšsēdētājs</w:t>
      </w:r>
      <w:proofErr w:type="spellEnd"/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  <w:t>A. OKMANIS</w:t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</w:p>
    <w:p w14:paraId="7355ED8D" w14:textId="77777777" w:rsidR="00E05941" w:rsidRPr="002F7FCA" w:rsidRDefault="00E05941" w:rsidP="00E05941">
      <w:pPr>
        <w:tabs>
          <w:tab w:val="left" w:pos="709"/>
        </w:tabs>
        <w:jc w:val="both"/>
        <w:rPr>
          <w:bCs/>
          <w:szCs w:val="24"/>
        </w:rPr>
      </w:pPr>
    </w:p>
    <w:p w14:paraId="1172EC59" w14:textId="77777777" w:rsidR="00465CDE" w:rsidRDefault="00465CDE" w:rsidP="00E05941">
      <w:pPr>
        <w:tabs>
          <w:tab w:val="left" w:pos="709"/>
        </w:tabs>
        <w:jc w:val="both"/>
        <w:rPr>
          <w:bCs/>
          <w:i/>
          <w:szCs w:val="24"/>
          <w:u w:val="single"/>
        </w:rPr>
      </w:pPr>
    </w:p>
    <w:p w14:paraId="428735DB" w14:textId="53F24CA3" w:rsidR="00E05941" w:rsidRPr="002F7FCA" w:rsidRDefault="00E05941" w:rsidP="00E05941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2F7FCA">
        <w:rPr>
          <w:bCs/>
          <w:i/>
          <w:szCs w:val="24"/>
          <w:u w:val="single"/>
        </w:rPr>
        <w:t>Izsūtīt</w:t>
      </w:r>
      <w:proofErr w:type="spellEnd"/>
      <w:r w:rsidRPr="002F7FCA">
        <w:rPr>
          <w:bCs/>
          <w:i/>
          <w:szCs w:val="24"/>
          <w:u w:val="single"/>
        </w:rPr>
        <w:t xml:space="preserve">: </w:t>
      </w:r>
      <w:proofErr w:type="spellStart"/>
      <w:r w:rsidRPr="002F7FCA">
        <w:rPr>
          <w:bCs/>
          <w:i/>
          <w:szCs w:val="24"/>
        </w:rPr>
        <w:t>liet</w:t>
      </w:r>
      <w:r w:rsidR="00465CDE">
        <w:rPr>
          <w:bCs/>
          <w:i/>
          <w:szCs w:val="24"/>
        </w:rPr>
        <w:t>ā</w:t>
      </w:r>
      <w:proofErr w:type="spellEnd"/>
      <w:r w:rsidR="00465CDE">
        <w:rPr>
          <w:bCs/>
          <w:i/>
          <w:szCs w:val="24"/>
        </w:rPr>
        <w:t xml:space="preserve">, </w:t>
      </w:r>
      <w:proofErr w:type="spellStart"/>
      <w:r w:rsidR="00465CDE">
        <w:rPr>
          <w:bCs/>
          <w:i/>
          <w:szCs w:val="24"/>
        </w:rPr>
        <w:t>pašvaldībām</w:t>
      </w:r>
      <w:proofErr w:type="spellEnd"/>
      <w:r w:rsidR="00465CDE">
        <w:rPr>
          <w:bCs/>
          <w:i/>
          <w:szCs w:val="24"/>
        </w:rPr>
        <w:t>.</w:t>
      </w:r>
    </w:p>
    <w:p w14:paraId="1E6CC5FD" w14:textId="77777777" w:rsidR="009718D1" w:rsidRDefault="009718D1"/>
    <w:sectPr w:rsidR="00971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954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79104948">
    <w:abstractNumId w:val="1"/>
  </w:num>
  <w:num w:numId="2" w16cid:durableId="16897965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1"/>
    <w:rsid w:val="00465CDE"/>
    <w:rsid w:val="009718D1"/>
    <w:rsid w:val="00E0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281529"/>
  <w15:chartTrackingRefBased/>
  <w15:docId w15:val="{5C1FCB64-8BF7-4533-8BCA-B7E5F742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0594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E0594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E05941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05941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E05941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E05941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E05941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465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348</Words>
  <Characters>1990</Characters>
  <Application>Microsoft Office Word</Application>
  <DocSecurity>0</DocSecurity>
  <Lines>16</Lines>
  <Paragraphs>4</Paragraphs>
  <ScaleCrop>false</ScaleCrop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dcterms:created xsi:type="dcterms:W3CDTF">2023-08-15T05:53:00Z</dcterms:created>
  <dcterms:modified xsi:type="dcterms:W3CDTF">2023-08-15T05:53:00Z</dcterms:modified>
</cp:coreProperties>
</file>